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Pacifico" w:cs="Pacifico" w:eastAsia="Pacifico" w:hAnsi="Pacifico"/>
          <w:b w:val="1"/>
          <w:sz w:val="36"/>
          <w:szCs w:val="36"/>
          <w:u w:val="single"/>
        </w:rPr>
      </w:pPr>
      <w:r w:rsidDel="00000000" w:rsidR="00000000" w:rsidRPr="00000000">
        <w:rPr>
          <w:rFonts w:ascii="Pacifico" w:cs="Pacifico" w:eastAsia="Pacifico" w:hAnsi="Pacifico"/>
          <w:b w:val="1"/>
          <w:sz w:val="36"/>
          <w:szCs w:val="36"/>
          <w:u w:val="single"/>
          <w:rtl w:val="0"/>
        </w:rPr>
        <w:t xml:space="preserve">Goals and Objectives Worksheet!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Pacifico" w:cs="Pacifico" w:eastAsia="Pacifico" w:hAnsi="Pacifico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Have you previously taken any French? If so, how long ago/ how much experience do you have? 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What do you hope to learn from this class? Any specific vocabulary you are looking to learn, like food, travel, or conversation vocabulary? </w:t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Is there anything else I should know about you? </w:t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